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E2" w:rsidRPr="00D00BE2" w:rsidRDefault="00D00BE2">
      <w:r>
        <w:t xml:space="preserve">Для </w:t>
      </w:r>
      <w:r w:rsidR="007645D4">
        <w:t>добавления</w:t>
      </w:r>
      <w:r>
        <w:t xml:space="preserve"> альтернативн</w:t>
      </w:r>
      <w:r w:rsidR="007645D4">
        <w:t>ой</w:t>
      </w:r>
      <w:r>
        <w:t xml:space="preserve"> табачн</w:t>
      </w:r>
      <w:r w:rsidR="007645D4">
        <w:t>ой продукции</w:t>
      </w:r>
      <w:r>
        <w:t xml:space="preserve"> </w:t>
      </w:r>
      <w:r w:rsidR="007645D4">
        <w:t xml:space="preserve">в список реализуемых маркированных товаров </w:t>
      </w:r>
      <w:r>
        <w:t xml:space="preserve">необходимо зайти на сайт честного знака, используя браузер </w:t>
      </w:r>
      <w:r>
        <w:rPr>
          <w:lang w:val="en-US"/>
        </w:rPr>
        <w:t>Google</w:t>
      </w:r>
      <w:r w:rsidRPr="00D00BE2">
        <w:t xml:space="preserve"> </w:t>
      </w:r>
      <w:r>
        <w:rPr>
          <w:lang w:val="en-US"/>
        </w:rPr>
        <w:t>Chrome</w:t>
      </w:r>
      <w:r w:rsidRPr="00D00BE2">
        <w:t xml:space="preserve"> </w:t>
      </w:r>
      <w:r>
        <w:t xml:space="preserve">либо </w:t>
      </w:r>
      <w:r>
        <w:rPr>
          <w:lang w:val="en-US"/>
        </w:rPr>
        <w:t>Mozilla</w:t>
      </w:r>
      <w:r w:rsidRPr="00D00BE2">
        <w:t xml:space="preserve"> </w:t>
      </w:r>
      <w:r>
        <w:rPr>
          <w:lang w:val="en-US"/>
        </w:rPr>
        <w:t>Firefox</w:t>
      </w:r>
      <w:r w:rsidRPr="00D00BE2">
        <w:t>.</w:t>
      </w:r>
    </w:p>
    <w:p w:rsidR="00D00BE2" w:rsidRDefault="00D00BE2">
      <w:r>
        <w:t xml:space="preserve">Ссылка на сайт - </w:t>
      </w:r>
      <w:hyperlink r:id="rId6" w:history="1">
        <w:r w:rsidRPr="00007A03">
          <w:rPr>
            <w:rStyle w:val="a5"/>
          </w:rPr>
          <w:t>https://честныйзнак.рф/business/projects/tobacco/</w:t>
        </w:r>
      </w:hyperlink>
    </w:p>
    <w:p w:rsidR="00D00BE2" w:rsidRDefault="00D00BE2" w:rsidP="00886225">
      <w:pPr>
        <w:pStyle w:val="a6"/>
        <w:numPr>
          <w:ilvl w:val="0"/>
          <w:numId w:val="1"/>
        </w:numPr>
      </w:pPr>
      <w:r>
        <w:t>На сайте в главном меню нажать «Войти в систему»</w:t>
      </w:r>
    </w:p>
    <w:p w:rsidR="00D00BE2" w:rsidRDefault="007645D4">
      <w:r>
        <w:rPr>
          <w:noProof/>
          <w:lang w:eastAsia="ru-RU"/>
        </w:rPr>
        <w:drawing>
          <wp:inline distT="0" distB="0" distL="0" distR="0">
            <wp:extent cx="6678930" cy="3768725"/>
            <wp:effectExtent l="1905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37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E2" w:rsidRDefault="00EF68B3" w:rsidP="00886225">
      <w:pPr>
        <w:pStyle w:val="a6"/>
        <w:numPr>
          <w:ilvl w:val="0"/>
          <w:numId w:val="1"/>
        </w:numPr>
      </w:pPr>
      <w:r>
        <w:t>В всплывающем окне</w:t>
      </w:r>
      <w:r w:rsidR="007645D4">
        <w:t xml:space="preserve"> нажать кнопку «Да»</w:t>
      </w:r>
    </w:p>
    <w:p w:rsidR="00D00BE2" w:rsidRDefault="007645D4">
      <w:r>
        <w:rPr>
          <w:noProof/>
          <w:lang w:eastAsia="ru-RU"/>
        </w:rPr>
        <w:drawing>
          <wp:inline distT="0" distB="0" distL="0" distR="0">
            <wp:extent cx="6639560" cy="3736975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5D4" w:rsidRDefault="007645D4"/>
    <w:p w:rsidR="007645D4" w:rsidRDefault="007645D4">
      <w:r>
        <w:lastRenderedPageBreak/>
        <w:t>В данном окне выбрать Ваш действующий сертификат</w:t>
      </w:r>
    </w:p>
    <w:p w:rsidR="00D00BE2" w:rsidRDefault="007645D4">
      <w:r>
        <w:rPr>
          <w:noProof/>
          <w:lang w:eastAsia="ru-RU"/>
        </w:rPr>
        <w:drawing>
          <wp:inline distT="0" distB="0" distL="0" distR="0">
            <wp:extent cx="6639560" cy="3736975"/>
            <wp:effectExtent l="1905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45D4" w:rsidRDefault="007645D4" w:rsidP="00886225">
      <w:pPr>
        <w:pStyle w:val="a6"/>
        <w:numPr>
          <w:ilvl w:val="0"/>
          <w:numId w:val="1"/>
        </w:numPr>
      </w:pPr>
      <w:r>
        <w:t>В личном кабинете честного знака</w:t>
      </w:r>
      <w:r w:rsidR="00886225">
        <w:t>, если значок табачной продукции у Вас зеленого цвета, то необходимо подписать договор (см. далее). Если же</w:t>
      </w:r>
      <w:r w:rsidR="00EF68B3">
        <w:t xml:space="preserve">лтого, </w:t>
      </w:r>
      <w:r w:rsidR="00886225">
        <w:t>пропускаем пункт.</w:t>
      </w:r>
    </w:p>
    <w:p w:rsidR="00D00BE2" w:rsidRDefault="00886225">
      <w:r>
        <w:rPr>
          <w:noProof/>
          <w:lang w:eastAsia="ru-RU"/>
        </w:rPr>
        <w:drawing>
          <wp:inline distT="0" distB="0" distL="0" distR="0">
            <wp:extent cx="6678930" cy="3935730"/>
            <wp:effectExtent l="1905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25" w:rsidRDefault="00886225"/>
    <w:p w:rsidR="00886225" w:rsidRDefault="00886225"/>
    <w:p w:rsidR="00886225" w:rsidRDefault="00886225"/>
    <w:p w:rsidR="00886225" w:rsidRDefault="00886225"/>
    <w:p w:rsidR="00886225" w:rsidRDefault="00886225">
      <w:r>
        <w:t>В всплывающем окне нажимаем «Да»</w:t>
      </w:r>
    </w:p>
    <w:p w:rsidR="00D00BE2" w:rsidRDefault="00D00BE2">
      <w:r>
        <w:rPr>
          <w:noProof/>
          <w:lang w:eastAsia="ru-RU"/>
        </w:rPr>
        <w:drawing>
          <wp:inline distT="0" distB="0" distL="0" distR="0">
            <wp:extent cx="3042202" cy="3152646"/>
            <wp:effectExtent l="19050" t="0" r="5798" b="0"/>
            <wp:docPr id="5" name="Рисунок 5" descr="Z:\Менеджеры\Честный Знак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Менеджеры\Честный Знак\5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793" t="19795" r="31937" b="13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182" cy="315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25" w:rsidRDefault="00886225" w:rsidP="00D823CE">
      <w:r>
        <w:t>Ставим галочку о том, что согласны с условиями договора и подписываем</w:t>
      </w:r>
    </w:p>
    <w:p w:rsidR="00D00BE2" w:rsidRDefault="00886225">
      <w:r>
        <w:rPr>
          <w:noProof/>
          <w:lang w:eastAsia="ru-RU"/>
        </w:rPr>
        <w:drawing>
          <wp:inline distT="0" distB="0" distL="0" distR="0">
            <wp:extent cx="6639560" cy="3736975"/>
            <wp:effectExtent l="1905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25" w:rsidRDefault="00886225"/>
    <w:p w:rsidR="00886225" w:rsidRDefault="00886225"/>
    <w:p w:rsidR="00886225" w:rsidRDefault="00886225"/>
    <w:p w:rsidR="00886225" w:rsidRDefault="00886225"/>
    <w:p w:rsidR="00886225" w:rsidRDefault="00886225"/>
    <w:p w:rsidR="00886225" w:rsidRDefault="00D823CE" w:rsidP="00D823CE">
      <w:pPr>
        <w:pStyle w:val="a6"/>
        <w:numPr>
          <w:ilvl w:val="0"/>
          <w:numId w:val="1"/>
        </w:numPr>
      </w:pPr>
      <w:r>
        <w:lastRenderedPageBreak/>
        <w:t>Нажимаем на название организации в правом верхнем углу и переходим в профиль</w:t>
      </w:r>
    </w:p>
    <w:p w:rsidR="00D00BE2" w:rsidRDefault="00D823CE">
      <w:r>
        <w:rPr>
          <w:noProof/>
          <w:lang w:eastAsia="ru-RU"/>
        </w:rPr>
        <w:drawing>
          <wp:inline distT="0" distB="0" distL="0" distR="0">
            <wp:extent cx="6639560" cy="3736975"/>
            <wp:effectExtent l="1905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CE" w:rsidRDefault="00D823CE" w:rsidP="00D823CE">
      <w:pPr>
        <w:pStyle w:val="a6"/>
        <w:numPr>
          <w:ilvl w:val="0"/>
          <w:numId w:val="1"/>
        </w:numPr>
      </w:pPr>
      <w:r>
        <w:t>В профиле нажимаем кнопку «Редактировать»</w:t>
      </w:r>
    </w:p>
    <w:p w:rsidR="00D00BE2" w:rsidRDefault="00D00BE2">
      <w:r>
        <w:rPr>
          <w:noProof/>
          <w:lang w:eastAsia="ru-RU"/>
        </w:rPr>
        <w:drawing>
          <wp:inline distT="0" distB="0" distL="0" distR="0">
            <wp:extent cx="5181103" cy="2768318"/>
            <wp:effectExtent l="19050" t="0" r="497" b="0"/>
            <wp:docPr id="8" name="Рисунок 8" descr="Z:\Менеджеры\Честный Знак\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Менеджеры\Честный Знак\8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2002" b="25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103" cy="276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CE" w:rsidRDefault="00D823CE" w:rsidP="00D823CE">
      <w:pPr>
        <w:pStyle w:val="a6"/>
        <w:numPr>
          <w:ilvl w:val="0"/>
          <w:numId w:val="1"/>
        </w:numPr>
      </w:pPr>
      <w:r>
        <w:t>В нижней части нажимаем кнопку «Добавить еще»</w:t>
      </w:r>
    </w:p>
    <w:p w:rsidR="00D00BE2" w:rsidRDefault="00D00BE2">
      <w:r>
        <w:rPr>
          <w:noProof/>
          <w:lang w:eastAsia="ru-RU"/>
        </w:rPr>
        <w:drawing>
          <wp:inline distT="0" distB="0" distL="0" distR="0">
            <wp:extent cx="6111405" cy="1877771"/>
            <wp:effectExtent l="19050" t="0" r="3645" b="0"/>
            <wp:docPr id="9" name="Рисунок 9" descr="Z:\Менеджеры\Честный Знак\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Менеджеры\Честный Знак\9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7996" b="49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05" cy="187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CE" w:rsidRDefault="00D823CE" w:rsidP="00D823CE">
      <w:pPr>
        <w:pStyle w:val="a6"/>
        <w:numPr>
          <w:ilvl w:val="0"/>
          <w:numId w:val="1"/>
        </w:numPr>
      </w:pPr>
      <w:r>
        <w:lastRenderedPageBreak/>
        <w:t>В товарной группе выбираем «Альтернативная табачная продукция», тип участника</w:t>
      </w:r>
      <w:r w:rsidR="00EF68B3">
        <w:t xml:space="preserve"> - </w:t>
      </w:r>
      <w:r>
        <w:t xml:space="preserve"> «Розничная торговля»</w:t>
      </w:r>
    </w:p>
    <w:p w:rsidR="00D823CE" w:rsidRDefault="00D823CE">
      <w:r>
        <w:rPr>
          <w:noProof/>
          <w:lang w:eastAsia="ru-RU"/>
        </w:rPr>
        <w:drawing>
          <wp:inline distT="0" distB="0" distL="0" distR="0">
            <wp:extent cx="6488430" cy="2162810"/>
            <wp:effectExtent l="1905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8B3" w:rsidRDefault="00EF68B3">
      <w:r>
        <w:t>После чего в верхней части нажать кнопку «Сохранить изменения»</w:t>
      </w:r>
    </w:p>
    <w:p w:rsidR="00EF68B3" w:rsidRDefault="00D00BE2">
      <w:r>
        <w:rPr>
          <w:noProof/>
          <w:lang w:eastAsia="ru-RU"/>
        </w:rPr>
        <w:drawing>
          <wp:inline distT="0" distB="0" distL="0" distR="0">
            <wp:extent cx="6564630" cy="2521827"/>
            <wp:effectExtent l="19050" t="0" r="7620" b="0"/>
            <wp:docPr id="11" name="Рисунок 11" descr="Z:\Менеджеры\Честный Знак\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Менеджеры\Честный Знак\11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1173" b="32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252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8B3" w:rsidRDefault="00EF68B3" w:rsidP="00EF68B3">
      <w:pPr>
        <w:pStyle w:val="a6"/>
        <w:numPr>
          <w:ilvl w:val="0"/>
          <w:numId w:val="1"/>
        </w:numPr>
      </w:pPr>
      <w:r>
        <w:t>Подписать договор «Альтернативной табачной продукции» аналогично табачной продукции</w:t>
      </w:r>
    </w:p>
    <w:p w:rsidR="00D00BE2" w:rsidRDefault="00EF68B3">
      <w:r>
        <w:rPr>
          <w:noProof/>
          <w:lang w:eastAsia="ru-RU"/>
        </w:rPr>
        <w:drawing>
          <wp:inline distT="0" distB="0" distL="0" distR="0">
            <wp:extent cx="5741035" cy="254444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BF" w:rsidRDefault="00C66A91"/>
    <w:sectPr w:rsidR="00EC6ABF" w:rsidSect="00D00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EAD"/>
    <w:multiLevelType w:val="hybridMultilevel"/>
    <w:tmpl w:val="C36E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E2"/>
    <w:rsid w:val="00044624"/>
    <w:rsid w:val="00487267"/>
    <w:rsid w:val="007645D4"/>
    <w:rsid w:val="00886225"/>
    <w:rsid w:val="009C3EE7"/>
    <w:rsid w:val="00C66A91"/>
    <w:rsid w:val="00D00BE2"/>
    <w:rsid w:val="00D823CE"/>
    <w:rsid w:val="00EF52A3"/>
    <w:rsid w:val="00E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B18D7-CB03-468B-A5AF-21965E76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0B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8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&#1095;&#1077;&#1089;&#1090;&#1085;&#1099;&#1081;&#1079;&#1085;&#1072;&#1082;.&#1088;&#1092;/business/projects/tobacco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AC94-D7E9-4614-BCA7-8AF05E72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Fadis</dc:creator>
  <cp:lastModifiedBy>Пользователь</cp:lastModifiedBy>
  <cp:revision>2</cp:revision>
  <dcterms:created xsi:type="dcterms:W3CDTF">2021-07-08T12:35:00Z</dcterms:created>
  <dcterms:modified xsi:type="dcterms:W3CDTF">2021-07-08T12:35:00Z</dcterms:modified>
</cp:coreProperties>
</file>